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报名流程图</w:t>
      </w:r>
    </w:p>
    <w:p>
      <w:pPr>
        <w:jc w:val="center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drawing>
          <wp:inline distT="0" distB="0" distL="114300" distR="114300">
            <wp:extent cx="5900420" cy="6372225"/>
            <wp:effectExtent l="0" t="0" r="5080" b="952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637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附件一：采购文件发售信息登记表</w:t>
      </w:r>
    </w:p>
    <w:tbl>
      <w:tblPr>
        <w:tblStyle w:val="3"/>
        <w:tblW w:w="952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779"/>
        <w:gridCol w:w="674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95885</wp:posOffset>
                  </wp:positionH>
                  <wp:positionV relativeFrom="paragraph">
                    <wp:posOffset>10160</wp:posOffset>
                  </wp:positionV>
                  <wp:extent cx="1758950" cy="461010"/>
                  <wp:effectExtent l="0" t="0" r="12700" b="15240"/>
                  <wp:wrapNone/>
                  <wp:docPr id="7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8950" cy="461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采购文件发售信息表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项目名称：2021年内江师范学院食堂大宗物资采购供应商入围采购项目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项目编号：ZJNJ-2021011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供应商名称(全称)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单位联系电话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固定电话：               传真电话：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所投标段名称及包件号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标书领取完整情况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完整（    ）               不完整（    ）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请认真填写资料信息，保证其真实性和有效性，反复核对。电话保持畅通，如因自身信息填写错误（如电话号码填写错误、电子邮箱地址填写不清难辨等）或关、停机等原因造成的责任由填写人承担，我公司概不负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 招标文件领取人认真核对所获资料（招标文件、电子档、工程量清单、图纸等），确认资料完整无误后，在上表格“标书领取完整情况：完整”处填写“是”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1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3、电子邮箱为投标人认可的文件发送方式，投标人应尽自行接收和确认的义务，如文件夹发送到投标人自行填写电子邮箱而投标人没有接受、查看造成投标人不清楚文件内容的，后果投标人自行承担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采购文件购买人签字：                                      时间：</w:t>
            </w:r>
          </w:p>
        </w:tc>
      </w:tr>
    </w:tbl>
    <w:p>
      <w:pPr>
        <w:rPr>
          <w:rFonts w:hint="eastAsia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br w:type="page"/>
      </w:r>
    </w:p>
    <w:p>
      <w:pPr>
        <w:jc w:val="both"/>
        <w:rPr>
          <w:rFonts w:hint="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附件二：</w:t>
      </w:r>
    </w:p>
    <w:p>
      <w:pPr>
        <w:jc w:val="center"/>
        <w:rPr>
          <w:rFonts w:hint="eastAsia"/>
          <w:sz w:val="44"/>
          <w:szCs w:val="44"/>
          <w:highlight w:val="none"/>
          <w:lang w:val="en-US" w:eastAsia="zh-CN"/>
        </w:rPr>
      </w:pPr>
      <w:r>
        <w:rPr>
          <w:rFonts w:hint="eastAsia"/>
          <w:sz w:val="44"/>
          <w:szCs w:val="44"/>
          <w:highlight w:val="none"/>
          <w:lang w:val="en-US" w:eastAsia="zh-CN"/>
        </w:rPr>
        <w:t>介绍信</w:t>
      </w:r>
    </w:p>
    <w:p>
      <w:pPr>
        <w:jc w:val="both"/>
        <w:rPr>
          <w:rFonts w:hint="eastAsia"/>
          <w:sz w:val="28"/>
          <w:szCs w:val="28"/>
          <w:highlight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四川中锦招标代理有限公司：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  <w:r>
        <w:rPr>
          <w:rFonts w:hint="eastAsia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/>
          <w:b/>
          <w:bCs/>
          <w:sz w:val="28"/>
          <w:szCs w:val="28"/>
          <w:highlight w:val="none"/>
          <w:u w:val="single"/>
          <w:lang w:val="en-US" w:eastAsia="zh-CN"/>
        </w:rPr>
        <w:t>2021年内江师范学院食堂大宗物资采购供应商入围采购项目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ZJNJ-2021011</w:t>
      </w:r>
      <w:r>
        <w:rPr>
          <w:rFonts w:hint="eastAsia"/>
          <w:color w:val="auto"/>
          <w:sz w:val="28"/>
          <w:szCs w:val="28"/>
          <w:highlight w:val="none"/>
          <w:u w:val="none"/>
          <w:lang w:val="en-US" w:eastAsia="zh-CN"/>
        </w:rPr>
        <w:t>）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的购买标书事宜，请与接洽！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single"/>
          <w:lang w:val="en-US" w:eastAsia="zh-CN"/>
        </w:rPr>
        <w:t>XXXXX</w:t>
      </w: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身份证（正面）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  <w:jc w:val="center"/>
        </w:trPr>
        <w:tc>
          <w:tcPr>
            <w:tcW w:w="52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color w:val="A6A6A6" w:themeColor="background1" w:themeShade="A6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身份证（背面）</w:t>
            </w:r>
          </w:p>
        </w:tc>
      </w:tr>
    </w:tbl>
    <w:p>
      <w:pPr>
        <w:rPr>
          <w:rFonts w:hint="default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/>
          <w:sz w:val="28"/>
          <w:szCs w:val="28"/>
          <w:highlight w:val="none"/>
          <w:u w:val="none"/>
          <w:lang w:val="en-US" w:eastAsia="zh-CN"/>
        </w:rPr>
        <w:br w:type="page"/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附件三：支付方式</w:t>
      </w:r>
    </w:p>
    <w:p>
      <w:pPr>
        <w:jc w:val="both"/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rPr>
          <w:rFonts w:hint="default"/>
          <w:b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898515" cy="6070600"/>
            <wp:effectExtent l="0" t="0" r="6985" b="6350"/>
            <wp:docPr id="3" name="图片 3" descr="QQ图片20201126154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2011261540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98515" cy="607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tabs>
          <w:tab w:val="left" w:pos="682"/>
        </w:tabs>
        <w:bidi w:val="0"/>
        <w:jc w:val="left"/>
        <w:rPr>
          <w:rFonts w:hint="default"/>
          <w:b/>
          <w:bCs/>
          <w:sz w:val="52"/>
          <w:szCs w:val="52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b/>
          <w:bCs/>
          <w:sz w:val="52"/>
          <w:szCs w:val="52"/>
          <w:lang w:val="en-US" w:eastAsia="zh-CN"/>
        </w:rPr>
        <w:t>报名咨询电话：0832-2062377</w:t>
      </w:r>
    </w:p>
    <w:sectPr>
      <w:pgSz w:w="11906" w:h="16838"/>
      <w:pgMar w:top="1440" w:right="1304" w:bottom="1440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EA36A0"/>
    <w:rsid w:val="01933BEA"/>
    <w:rsid w:val="01C551CF"/>
    <w:rsid w:val="02D522DC"/>
    <w:rsid w:val="04A466EC"/>
    <w:rsid w:val="06FA252D"/>
    <w:rsid w:val="075550FE"/>
    <w:rsid w:val="07E856B7"/>
    <w:rsid w:val="08CC6CDA"/>
    <w:rsid w:val="09632AD5"/>
    <w:rsid w:val="099C5EA7"/>
    <w:rsid w:val="0A905129"/>
    <w:rsid w:val="0DAC7730"/>
    <w:rsid w:val="0E997756"/>
    <w:rsid w:val="0F7051EA"/>
    <w:rsid w:val="10EA36A0"/>
    <w:rsid w:val="10FF1DA7"/>
    <w:rsid w:val="116D36FE"/>
    <w:rsid w:val="1178434A"/>
    <w:rsid w:val="121076F4"/>
    <w:rsid w:val="12E01827"/>
    <w:rsid w:val="17554899"/>
    <w:rsid w:val="18135063"/>
    <w:rsid w:val="19A817A6"/>
    <w:rsid w:val="1A055D34"/>
    <w:rsid w:val="1ABF0625"/>
    <w:rsid w:val="1BE24B2B"/>
    <w:rsid w:val="1C976B8A"/>
    <w:rsid w:val="1CF51CFA"/>
    <w:rsid w:val="1D5624C8"/>
    <w:rsid w:val="1E3E00DE"/>
    <w:rsid w:val="1EBA02DC"/>
    <w:rsid w:val="1EC407D5"/>
    <w:rsid w:val="1F2E2889"/>
    <w:rsid w:val="200E0281"/>
    <w:rsid w:val="204C165E"/>
    <w:rsid w:val="24B1502B"/>
    <w:rsid w:val="25D50020"/>
    <w:rsid w:val="282B7D44"/>
    <w:rsid w:val="28D1668C"/>
    <w:rsid w:val="2A2E055C"/>
    <w:rsid w:val="2CE9036F"/>
    <w:rsid w:val="2D213BC5"/>
    <w:rsid w:val="2D7A52A0"/>
    <w:rsid w:val="2F9C11F0"/>
    <w:rsid w:val="31564676"/>
    <w:rsid w:val="34426CEC"/>
    <w:rsid w:val="34EA2E05"/>
    <w:rsid w:val="36456FCC"/>
    <w:rsid w:val="38E42B5B"/>
    <w:rsid w:val="3AEA2AE6"/>
    <w:rsid w:val="3BBD35D6"/>
    <w:rsid w:val="3BCF5D15"/>
    <w:rsid w:val="3BD21C1A"/>
    <w:rsid w:val="3F6D2868"/>
    <w:rsid w:val="40144A1E"/>
    <w:rsid w:val="40C14AA8"/>
    <w:rsid w:val="41D675AD"/>
    <w:rsid w:val="43165301"/>
    <w:rsid w:val="48395A3F"/>
    <w:rsid w:val="4B075B40"/>
    <w:rsid w:val="4C7C244E"/>
    <w:rsid w:val="4CAC7F2C"/>
    <w:rsid w:val="4DF43FEB"/>
    <w:rsid w:val="4F2B5791"/>
    <w:rsid w:val="5004302D"/>
    <w:rsid w:val="551F1D03"/>
    <w:rsid w:val="55BD0710"/>
    <w:rsid w:val="5625397D"/>
    <w:rsid w:val="5AFB5B16"/>
    <w:rsid w:val="5C462A90"/>
    <w:rsid w:val="5D8E2783"/>
    <w:rsid w:val="60BA7E33"/>
    <w:rsid w:val="60E85F32"/>
    <w:rsid w:val="617D4365"/>
    <w:rsid w:val="61D619EB"/>
    <w:rsid w:val="63812A9E"/>
    <w:rsid w:val="649B7BCA"/>
    <w:rsid w:val="684B2FE6"/>
    <w:rsid w:val="68CA7448"/>
    <w:rsid w:val="68E13C8E"/>
    <w:rsid w:val="69FC4D43"/>
    <w:rsid w:val="6C8930B7"/>
    <w:rsid w:val="6FEF3F56"/>
    <w:rsid w:val="7151357F"/>
    <w:rsid w:val="719015A4"/>
    <w:rsid w:val="73D93273"/>
    <w:rsid w:val="74B972A3"/>
    <w:rsid w:val="77A206AA"/>
    <w:rsid w:val="790D4D7C"/>
    <w:rsid w:val="7AB32EC8"/>
    <w:rsid w:val="7C0428A4"/>
    <w:rsid w:val="7EAE45BE"/>
    <w:rsid w:val="7EEC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7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single"/>
    </w:rPr>
  </w:style>
  <w:style w:type="character" w:customStyle="1" w:styleId="9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1">
    <w:name w:val="12、表格内左对齐正文"/>
    <w:basedOn w:val="1"/>
    <w:qFormat/>
    <w:uiPriority w:val="0"/>
    <w:pPr>
      <w:tabs>
        <w:tab w:val="left" w:pos="0"/>
      </w:tabs>
      <w:wordWrap w:val="0"/>
      <w:topLinePunct/>
      <w:spacing w:line="360" w:lineRule="exact"/>
      <w:ind w:left="48" w:leftChars="20" w:firstLine="0" w:firstLineChars="0"/>
    </w:pPr>
    <w:rPr>
      <w:rFonts w:ascii="宋体" w:hAnsi="宋体" w:eastAsia="宋体"/>
      <w:snapToGrid w:val="0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2019-11-29T09:07:00Z</dcterms:created>
  <dc:creator>T</dc:creator>
  <cp:lastModifiedBy>吴炳勇</cp:lastModifiedBy>
  <dcterms:modified xsi:type="dcterms:W3CDTF">2021-02-01T07:13:32Z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